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48" w:rsidRPr="00F84948" w:rsidRDefault="006672B2" w:rsidP="001950AE">
      <w:pPr>
        <w:spacing w:after="0" w:line="652" w:lineRule="atLeast"/>
        <w:jc w:val="center"/>
        <w:textAlignment w:val="baseline"/>
        <w:outlineLvl w:val="0"/>
        <w:rPr>
          <w:rFonts w:ascii="inherit" w:eastAsia="Times New Roman" w:hAnsi="inherit" w:cs="Open Sans"/>
          <w:b/>
          <w:bCs/>
          <w:color w:val="666666"/>
          <w:kern w:val="36"/>
          <w:sz w:val="28"/>
          <w:szCs w:val="28"/>
          <w:u w:val="single"/>
          <w:lang w:eastAsia="en-GB"/>
        </w:rPr>
      </w:pPr>
      <w:r w:rsidRPr="006672B2">
        <w:rPr>
          <w:rFonts w:ascii="inherit" w:eastAsia="Times New Roman" w:hAnsi="inherit" w:cs="Open Sans"/>
          <w:b/>
          <w:bCs/>
          <w:color w:val="666666"/>
          <w:kern w:val="36"/>
          <w:sz w:val="28"/>
          <w:szCs w:val="28"/>
          <w:u w:val="single"/>
          <w:lang w:eastAsia="en-GB"/>
        </w:rPr>
        <w:t>Website P</w:t>
      </w:r>
      <w:r w:rsidR="00F84948" w:rsidRPr="006672B2">
        <w:rPr>
          <w:rFonts w:ascii="inherit" w:eastAsia="Times New Roman" w:hAnsi="inherit" w:cs="Open Sans"/>
          <w:b/>
          <w:bCs/>
          <w:color w:val="666666"/>
          <w:kern w:val="36"/>
          <w:sz w:val="28"/>
          <w:szCs w:val="28"/>
          <w:u w:val="single"/>
          <w:lang w:eastAsia="en-GB"/>
        </w:rPr>
        <w:t>rivacy Policy</w:t>
      </w:r>
    </w:p>
    <w:p w:rsidR="00F84948" w:rsidRPr="00F84948" w:rsidRDefault="00F84948" w:rsidP="00F84948">
      <w:pPr>
        <w:spacing w:after="0" w:line="217" w:lineRule="atLeast"/>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b/>
          <w:bCs/>
          <w:color w:val="666666"/>
          <w:sz w:val="20"/>
          <w:szCs w:val="20"/>
          <w:u w:val="single"/>
          <w:lang w:eastAsia="en-GB"/>
        </w:rPr>
        <w:t>General Terms</w:t>
      </w:r>
      <w:r w:rsidRPr="006672B2">
        <w:rPr>
          <w:rFonts w:ascii="inherit" w:eastAsia="Times New Roman" w:hAnsi="inherit" w:cs="Times New Roman"/>
          <w:b/>
          <w:bCs/>
          <w:color w:val="666666"/>
          <w:sz w:val="20"/>
          <w:szCs w:val="20"/>
          <w:lang w:eastAsia="en-GB"/>
        </w:rPr>
        <w:t>:</w:t>
      </w:r>
      <w:r w:rsidRPr="006672B2">
        <w:rPr>
          <w:rFonts w:ascii="inherit" w:eastAsia="Times New Roman" w:hAnsi="inherit" w:cs="Times New Roman"/>
          <w:color w:val="666666"/>
          <w:sz w:val="20"/>
          <w:szCs w:val="20"/>
          <w:lang w:eastAsia="en-GB"/>
        </w:rPr>
        <w:t> If you provide us with information by using any online forms or in any other communication, we may use this information to send you details of products or services p</w:t>
      </w:r>
      <w:r w:rsidR="001950AE" w:rsidRPr="006672B2">
        <w:rPr>
          <w:rFonts w:ascii="inherit" w:eastAsia="Times New Roman" w:hAnsi="inherit" w:cs="Times New Roman"/>
          <w:color w:val="666666"/>
          <w:sz w:val="20"/>
          <w:szCs w:val="20"/>
          <w:lang w:eastAsia="en-GB"/>
        </w:rPr>
        <w:t>rovided by www.shillingtoncc.org.uk</w:t>
      </w:r>
      <w:r w:rsidRPr="006672B2">
        <w:rPr>
          <w:rFonts w:ascii="inherit" w:eastAsia="Times New Roman" w:hAnsi="inherit" w:cs="Times New Roman"/>
          <w:color w:val="666666"/>
          <w:sz w:val="20"/>
          <w:szCs w:val="20"/>
          <w:lang w:eastAsia="en-GB"/>
        </w:rPr>
        <w:t>, or relevant third parties, that you have requested or which we believe may be of interest to you.</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Any information that you provide to us will be held securely and will not be passed onto other parties. It will only be retained for as long as is required to deal with your request or to supply you with products or services pr</w:t>
      </w:r>
      <w:r w:rsidR="006672B2" w:rsidRPr="006672B2">
        <w:rPr>
          <w:rFonts w:ascii="inherit" w:eastAsia="Times New Roman" w:hAnsi="inherit" w:cs="Times New Roman"/>
          <w:color w:val="666666"/>
          <w:sz w:val="20"/>
          <w:szCs w:val="20"/>
          <w:lang w:eastAsia="en-GB"/>
        </w:rPr>
        <w:t xml:space="preserve">ovided by </w:t>
      </w:r>
      <w:hyperlink r:id="rId6" w:history="1">
        <w:r w:rsidR="006672B2" w:rsidRPr="006672B2">
          <w:rPr>
            <w:rStyle w:val="Hyperlink"/>
            <w:rFonts w:ascii="inherit" w:eastAsia="Times New Roman" w:hAnsi="inherit" w:cs="Times New Roman"/>
            <w:sz w:val="20"/>
            <w:szCs w:val="20"/>
            <w:lang w:eastAsia="en-GB"/>
          </w:rPr>
          <w:t>www.shillingtoncc.org.uk</w:t>
        </w:r>
      </w:hyperlink>
      <w:r w:rsidR="006672B2" w:rsidRPr="006672B2">
        <w:rPr>
          <w:rFonts w:ascii="inherit" w:eastAsia="Times New Roman" w:hAnsi="inherit" w:cs="Times New Roman"/>
          <w:color w:val="666666"/>
          <w:sz w:val="20"/>
          <w:szCs w:val="20"/>
          <w:lang w:eastAsia="en-GB"/>
        </w:rPr>
        <w:t xml:space="preserve"> </w:t>
      </w:r>
      <w:r w:rsidRPr="006672B2">
        <w:rPr>
          <w:rFonts w:ascii="inherit" w:eastAsia="Times New Roman" w:hAnsi="inherit" w:cs="Times New Roman"/>
          <w:color w:val="666666"/>
          <w:sz w:val="20"/>
          <w:szCs w:val="20"/>
          <w:lang w:eastAsia="en-GB"/>
        </w:rPr>
        <w:t>in accordance with all current legislation.</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This Privacy Statement only applie</w:t>
      </w:r>
      <w:r w:rsidR="001950AE" w:rsidRPr="006672B2">
        <w:rPr>
          <w:rFonts w:ascii="inherit" w:eastAsia="Times New Roman" w:hAnsi="inherit" w:cs="Times New Roman"/>
          <w:color w:val="666666"/>
          <w:sz w:val="20"/>
          <w:szCs w:val="20"/>
          <w:lang w:eastAsia="en-GB"/>
        </w:rPr>
        <w:t>s to websites owned by Shillington and District Camera Club</w:t>
      </w:r>
      <w:r w:rsidRPr="006672B2">
        <w:rPr>
          <w:rFonts w:ascii="inherit" w:eastAsia="Times New Roman" w:hAnsi="inherit" w:cs="Times New Roman"/>
          <w:color w:val="666666"/>
          <w:sz w:val="20"/>
          <w:szCs w:val="20"/>
          <w:lang w:eastAsia="en-GB"/>
        </w:rPr>
        <w:t xml:space="preserve"> and not to any third party sites for which links may be provided on this website.</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We will not transfer your information outside the European Economic Area, although we have no control over the route that the data will travel between your computer and our host website.</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b/>
          <w:bCs/>
          <w:color w:val="666666"/>
          <w:sz w:val="20"/>
          <w:szCs w:val="20"/>
          <w:u w:val="single"/>
          <w:lang w:eastAsia="en-GB"/>
        </w:rPr>
        <w:t>Google Analytics:</w:t>
      </w:r>
      <w:r w:rsidRPr="006672B2">
        <w:rPr>
          <w:rFonts w:ascii="inherit" w:eastAsia="Times New Roman" w:hAnsi="inherit" w:cs="Times New Roman"/>
          <w:color w:val="666666"/>
          <w:sz w:val="20"/>
          <w:szCs w:val="20"/>
          <w:lang w:eastAsia="en-GB"/>
        </w:rPr>
        <w:t> On this website we may use the Google Analytics utility to measure and analyze information with respect to visits to our website. To that effect we may use your IP-address to collect, among other things, internet traffic data and data regarding your browser type and computer. In addition cookies may be used.</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r w:rsidRPr="006672B2">
        <w:rPr>
          <w:rFonts w:ascii="inherit" w:eastAsia="Times New Roman" w:hAnsi="inherit" w:cs="Times New Roman"/>
          <w:b/>
          <w:bCs/>
          <w:color w:val="666666"/>
          <w:sz w:val="20"/>
          <w:szCs w:val="20"/>
          <w:u w:val="single"/>
          <w:lang w:eastAsia="en-GB"/>
        </w:rPr>
        <w:t>Cookies:</w:t>
      </w:r>
      <w:r w:rsidRPr="006672B2">
        <w:rPr>
          <w:rFonts w:ascii="inherit" w:eastAsia="Times New Roman" w:hAnsi="inherit" w:cs="Times New Roman"/>
          <w:color w:val="666666"/>
          <w:sz w:val="20"/>
          <w:szCs w:val="20"/>
          <w:lang w:eastAsia="en-GB"/>
        </w:rPr>
        <w:t> A cookie is a small file that is stored on your computer when you visit a website. If you visit the website again, it is recognized as a repeat visit by means of the cookie. The cookie contains merely a unique number and therefore no personal data is collected. The cookie cannot be used to identify you on websites of third parties; including any analytic program we may use. We will not use the IP-addresses or cookies to identify you personally. </w:t>
      </w:r>
      <w:hyperlink r:id="rId7" w:tgtFrame="_self" w:history="1">
        <w:r w:rsidRPr="006672B2">
          <w:rPr>
            <w:rFonts w:ascii="inherit" w:eastAsia="Times New Roman" w:hAnsi="inherit" w:cs="Times New Roman"/>
            <w:color w:val="0000FF"/>
            <w:sz w:val="20"/>
            <w:szCs w:val="20"/>
            <w:u w:val="single"/>
            <w:lang w:eastAsia="en-GB"/>
          </w:rPr>
          <w:t>Please also see our cookie policy</w:t>
        </w:r>
      </w:hyperlink>
      <w:r w:rsidRPr="006672B2">
        <w:rPr>
          <w:rFonts w:ascii="inherit" w:eastAsia="Times New Roman" w:hAnsi="inherit" w:cs="Times New Roman"/>
          <w:color w:val="666666"/>
          <w:sz w:val="20"/>
          <w:szCs w:val="20"/>
          <w:lang w:eastAsia="en-GB"/>
        </w:rPr>
        <w:t>.</w:t>
      </w:r>
    </w:p>
    <w:p w:rsidR="00F84948" w:rsidRPr="00F84948" w:rsidRDefault="00F84948" w:rsidP="00F84948">
      <w:pPr>
        <w:spacing w:after="0" w:line="217" w:lineRule="atLeast"/>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r w:rsidRPr="006672B2">
        <w:rPr>
          <w:rFonts w:ascii="inherit" w:eastAsia="Times New Roman" w:hAnsi="inherit" w:cs="Times New Roman"/>
          <w:color w:val="666666"/>
          <w:sz w:val="20"/>
          <w:szCs w:val="20"/>
          <w:lang w:eastAsia="en-GB"/>
        </w:rPr>
        <w:t>You can configure your web browser to refuse cookies, to delete cookies, or to be informed if a cookie is set. You can find out how to do this by clicking ‘help’ on your browser menu. We may use the services of the Google Analytics utility to increase the efficiency of our website and serve you better. For more information on Google Analytics and their privacy policy we would refer you to their website at </w:t>
      </w:r>
      <w:hyperlink r:id="rId8" w:tgtFrame="_blank" w:history="1">
        <w:r w:rsidRPr="006672B2">
          <w:rPr>
            <w:rFonts w:ascii="inherit" w:eastAsia="Times New Roman" w:hAnsi="inherit" w:cs="Times New Roman"/>
            <w:color w:val="0000FF"/>
            <w:sz w:val="20"/>
            <w:szCs w:val="20"/>
            <w:u w:val="single"/>
            <w:lang w:eastAsia="en-GB"/>
          </w:rPr>
          <w:t>www.google.com/analytics</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r w:rsidRPr="006672B2">
        <w:rPr>
          <w:rFonts w:ascii="inherit" w:eastAsia="Times New Roman" w:hAnsi="inherit" w:cs="Times New Roman"/>
          <w:color w:val="666666"/>
          <w:sz w:val="20"/>
          <w:szCs w:val="20"/>
          <w:lang w:eastAsia="en-GB"/>
        </w:rPr>
        <w:t>To find out more about cookies, including how to see what cookies have been set and how to manage and delete them, visit </w:t>
      </w:r>
      <w:hyperlink r:id="rId9" w:tgtFrame="_blank" w:history="1">
        <w:r w:rsidRPr="006672B2">
          <w:rPr>
            <w:rFonts w:ascii="inherit" w:eastAsia="Times New Roman" w:hAnsi="inherit" w:cs="Times New Roman"/>
            <w:color w:val="0000FF"/>
            <w:sz w:val="20"/>
            <w:szCs w:val="20"/>
            <w:u w:val="single"/>
            <w:lang w:eastAsia="en-GB"/>
          </w:rPr>
          <w:t>www.allaboutcookies.org</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r w:rsidRPr="006672B2">
        <w:rPr>
          <w:rFonts w:ascii="inherit" w:eastAsia="Times New Roman" w:hAnsi="inherit" w:cs="Times New Roman"/>
          <w:color w:val="666666"/>
          <w:sz w:val="20"/>
          <w:szCs w:val="20"/>
          <w:lang w:eastAsia="en-GB"/>
        </w:rPr>
        <w:t>To opt out of being tracked by Google Analytics across all websites visit </w:t>
      </w:r>
      <w:hyperlink r:id="rId10" w:tgtFrame="_blank" w:history="1">
        <w:r w:rsidRPr="006672B2">
          <w:rPr>
            <w:rFonts w:ascii="inherit" w:eastAsia="Times New Roman" w:hAnsi="inherit" w:cs="Times New Roman"/>
            <w:color w:val="0000FF"/>
            <w:sz w:val="20"/>
            <w:szCs w:val="20"/>
            <w:u w:val="single"/>
            <w:lang w:eastAsia="en-GB"/>
          </w:rPr>
          <w:t>http://tools.google.com/dlpage/gaoptout</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proofErr w:type="spellStart"/>
      <w:r w:rsidRPr="006672B2">
        <w:rPr>
          <w:rFonts w:ascii="inherit" w:eastAsia="Times New Roman" w:hAnsi="inherit" w:cs="Times New Roman"/>
          <w:b/>
          <w:bCs/>
          <w:color w:val="666666"/>
          <w:sz w:val="20"/>
          <w:szCs w:val="20"/>
          <w:lang w:eastAsia="en-GB"/>
        </w:rPr>
        <w:t>Facebook</w:t>
      </w:r>
      <w:proofErr w:type="spellEnd"/>
      <w:r w:rsidRPr="006672B2">
        <w:rPr>
          <w:rFonts w:ascii="inherit" w:eastAsia="Times New Roman" w:hAnsi="inherit" w:cs="Times New Roman"/>
          <w:b/>
          <w:bCs/>
          <w:color w:val="666666"/>
          <w:sz w:val="20"/>
          <w:szCs w:val="20"/>
          <w:lang w:eastAsia="en-GB"/>
        </w:rPr>
        <w:t>:</w:t>
      </w:r>
      <w:r w:rsidRPr="006672B2">
        <w:rPr>
          <w:rFonts w:ascii="inherit" w:eastAsia="Times New Roman" w:hAnsi="inherit" w:cs="Times New Roman"/>
          <w:color w:val="666666"/>
          <w:sz w:val="20"/>
          <w:szCs w:val="20"/>
          <w:lang w:eastAsia="en-GB"/>
        </w:rPr>
        <w:t xml:space="preserve"> Our website may utilise the </w:t>
      </w:r>
      <w:proofErr w:type="spellStart"/>
      <w:r w:rsidRPr="006672B2">
        <w:rPr>
          <w:rFonts w:ascii="inherit" w:eastAsia="Times New Roman" w:hAnsi="inherit" w:cs="Times New Roman"/>
          <w:color w:val="666666"/>
          <w:sz w:val="20"/>
          <w:szCs w:val="20"/>
          <w:lang w:eastAsia="en-GB"/>
        </w:rPr>
        <w:t>Facebook</w:t>
      </w:r>
      <w:proofErr w:type="spellEnd"/>
      <w:r w:rsidRPr="006672B2">
        <w:rPr>
          <w:rFonts w:ascii="inherit" w:eastAsia="Times New Roman" w:hAnsi="inherit" w:cs="Times New Roman"/>
          <w:color w:val="666666"/>
          <w:sz w:val="20"/>
          <w:szCs w:val="20"/>
          <w:lang w:eastAsia="en-GB"/>
        </w:rPr>
        <w:t xml:space="preserve"> Like button functionality to share content. If a user clicks the Like button and logs into </w:t>
      </w:r>
      <w:proofErr w:type="spellStart"/>
      <w:r w:rsidRPr="006672B2">
        <w:rPr>
          <w:rFonts w:ascii="inherit" w:eastAsia="Times New Roman" w:hAnsi="inherit" w:cs="Times New Roman"/>
          <w:color w:val="666666"/>
          <w:sz w:val="20"/>
          <w:szCs w:val="20"/>
          <w:lang w:eastAsia="en-GB"/>
        </w:rPr>
        <w:t>Facebook</w:t>
      </w:r>
      <w:proofErr w:type="spellEnd"/>
      <w:r w:rsidRPr="006672B2">
        <w:rPr>
          <w:rFonts w:ascii="inherit" w:eastAsia="Times New Roman" w:hAnsi="inherit" w:cs="Times New Roman"/>
          <w:color w:val="666666"/>
          <w:sz w:val="20"/>
          <w:szCs w:val="20"/>
          <w:lang w:eastAsia="en-GB"/>
        </w:rPr>
        <w:t xml:space="preserve"> via our website, </w:t>
      </w:r>
      <w:proofErr w:type="spellStart"/>
      <w:r w:rsidRPr="006672B2">
        <w:rPr>
          <w:rFonts w:ascii="inherit" w:eastAsia="Times New Roman" w:hAnsi="inherit" w:cs="Times New Roman"/>
          <w:color w:val="666666"/>
          <w:sz w:val="20"/>
          <w:szCs w:val="20"/>
          <w:lang w:eastAsia="en-GB"/>
        </w:rPr>
        <w:t>Facebook</w:t>
      </w:r>
      <w:proofErr w:type="spellEnd"/>
      <w:r w:rsidRPr="006672B2">
        <w:rPr>
          <w:rFonts w:ascii="inherit" w:eastAsia="Times New Roman" w:hAnsi="inherit" w:cs="Times New Roman"/>
          <w:color w:val="666666"/>
          <w:sz w:val="20"/>
          <w:szCs w:val="20"/>
          <w:lang w:eastAsia="en-GB"/>
        </w:rPr>
        <w:t xml:space="preserve"> will leave a cookie on the user's computer. This is the same process as if the user logs into </w:t>
      </w:r>
      <w:proofErr w:type="spellStart"/>
      <w:r w:rsidRPr="006672B2">
        <w:rPr>
          <w:rFonts w:ascii="inherit" w:eastAsia="Times New Roman" w:hAnsi="inherit" w:cs="Times New Roman"/>
          <w:color w:val="666666"/>
          <w:sz w:val="20"/>
          <w:szCs w:val="20"/>
          <w:lang w:eastAsia="en-GB"/>
        </w:rPr>
        <w:t>Facebook</w:t>
      </w:r>
      <w:proofErr w:type="spellEnd"/>
      <w:r w:rsidRPr="006672B2">
        <w:rPr>
          <w:rFonts w:ascii="inherit" w:eastAsia="Times New Roman" w:hAnsi="inherit" w:cs="Times New Roman"/>
          <w:color w:val="666666"/>
          <w:sz w:val="20"/>
          <w:szCs w:val="20"/>
          <w:lang w:eastAsia="en-GB"/>
        </w:rPr>
        <w:t xml:space="preserve"> directly, or clicks </w:t>
      </w:r>
      <w:proofErr w:type="gramStart"/>
      <w:r w:rsidRPr="006672B2">
        <w:rPr>
          <w:rFonts w:ascii="inherit" w:eastAsia="Times New Roman" w:hAnsi="inherit" w:cs="Times New Roman"/>
          <w:color w:val="666666"/>
          <w:sz w:val="20"/>
          <w:szCs w:val="20"/>
          <w:lang w:eastAsia="en-GB"/>
        </w:rPr>
        <w:t>Like</w:t>
      </w:r>
      <w:proofErr w:type="gramEnd"/>
      <w:r w:rsidRPr="006672B2">
        <w:rPr>
          <w:rFonts w:ascii="inherit" w:eastAsia="Times New Roman" w:hAnsi="inherit" w:cs="Times New Roman"/>
          <w:color w:val="666666"/>
          <w:sz w:val="20"/>
          <w:szCs w:val="20"/>
          <w:lang w:eastAsia="en-GB"/>
        </w:rPr>
        <w:t xml:space="preserve"> on any other website. </w:t>
      </w:r>
      <w:proofErr w:type="spellStart"/>
      <w:r w:rsidRPr="006672B2">
        <w:rPr>
          <w:rFonts w:ascii="inherit" w:eastAsia="Times New Roman" w:hAnsi="inherit" w:cs="Times New Roman"/>
          <w:color w:val="666666"/>
          <w:sz w:val="20"/>
          <w:szCs w:val="20"/>
          <w:lang w:eastAsia="en-GB"/>
        </w:rPr>
        <w:t>Facebook's</w:t>
      </w:r>
      <w:proofErr w:type="spellEnd"/>
      <w:r w:rsidRPr="006672B2">
        <w:rPr>
          <w:rFonts w:ascii="inherit" w:eastAsia="Times New Roman" w:hAnsi="inherit" w:cs="Times New Roman"/>
          <w:color w:val="666666"/>
          <w:sz w:val="20"/>
          <w:szCs w:val="20"/>
          <w:lang w:eastAsia="en-GB"/>
        </w:rPr>
        <w:t xml:space="preserve"> privacy policy is set out here </w:t>
      </w:r>
      <w:hyperlink r:id="rId11" w:tgtFrame="_blank" w:history="1">
        <w:r w:rsidRPr="006672B2">
          <w:rPr>
            <w:rFonts w:ascii="inherit" w:eastAsia="Times New Roman" w:hAnsi="inherit" w:cs="Times New Roman"/>
            <w:color w:val="0000FF"/>
            <w:sz w:val="20"/>
            <w:szCs w:val="20"/>
            <w:u w:val="single"/>
            <w:lang w:eastAsia="en-GB"/>
          </w:rPr>
          <w:t>www.facebook.com/about/privacy/</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b/>
          <w:bCs/>
          <w:color w:val="666666"/>
          <w:sz w:val="20"/>
          <w:szCs w:val="20"/>
          <w:lang w:eastAsia="en-GB"/>
        </w:rPr>
      </w:pPr>
      <w:r w:rsidRPr="006672B2">
        <w:rPr>
          <w:rFonts w:ascii="inherit" w:eastAsia="Times New Roman" w:hAnsi="inherit" w:cs="Times New Roman"/>
          <w:b/>
          <w:bCs/>
          <w:color w:val="666666"/>
          <w:sz w:val="20"/>
          <w:szCs w:val="20"/>
          <w:u w:val="single"/>
          <w:lang w:eastAsia="en-GB"/>
        </w:rPr>
        <w:t>Legislative Considerations</w:t>
      </w:r>
      <w:r w:rsidRPr="006672B2">
        <w:rPr>
          <w:rFonts w:ascii="inherit" w:eastAsia="Times New Roman" w:hAnsi="inherit" w:cs="Times New Roman"/>
          <w:b/>
          <w:bCs/>
          <w:color w:val="666666"/>
          <w:sz w:val="20"/>
          <w:szCs w:val="20"/>
          <w:lang w:eastAsia="en-GB"/>
        </w:rPr>
        <w:t>:</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000000"/>
          <w:sz w:val="20"/>
          <w:szCs w:val="20"/>
          <w:lang w:eastAsia="en-GB"/>
        </w:rPr>
      </w:pPr>
      <w:r w:rsidRPr="006672B2">
        <w:rPr>
          <w:rFonts w:ascii="inherit" w:eastAsia="Times New Roman" w:hAnsi="inherit" w:cs="Times New Roman"/>
          <w:b/>
          <w:bCs/>
          <w:color w:val="666666"/>
          <w:sz w:val="20"/>
          <w:szCs w:val="20"/>
          <w:lang w:eastAsia="en-GB"/>
        </w:rPr>
        <w:t>The Disability Discrimination Act:</w:t>
      </w:r>
      <w:r w:rsidRPr="006672B2">
        <w:rPr>
          <w:rFonts w:ascii="inherit" w:eastAsia="Times New Roman" w:hAnsi="inherit" w:cs="Times New Roman"/>
          <w:color w:val="666666"/>
          <w:sz w:val="20"/>
          <w:szCs w:val="20"/>
          <w:lang w:eastAsia="en-GB"/>
        </w:rPr>
        <w:t> The World Wide Web Consortium (W3C) is an international consortium where member organizations, full-time staff, and the public work together to develop Web standards. They have developed a set of standards to ensure websites are built to best and common practices which also ensure people with disabilities can use and operate websites. </w:t>
      </w:r>
      <w:hyperlink r:id="rId12" w:tgtFrame="_blank" w:history="1">
        <w:r w:rsidRPr="006672B2">
          <w:rPr>
            <w:rFonts w:ascii="inherit" w:eastAsia="Times New Roman" w:hAnsi="inherit" w:cs="Times New Roman"/>
            <w:color w:val="0000FF"/>
            <w:sz w:val="20"/>
            <w:szCs w:val="20"/>
            <w:u w:val="single"/>
            <w:lang w:eastAsia="en-GB"/>
          </w:rPr>
          <w:t>http://www.w3.org/</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b/>
          <w:bCs/>
          <w:color w:val="666666"/>
          <w:sz w:val="20"/>
          <w:szCs w:val="20"/>
          <w:lang w:eastAsia="en-GB"/>
        </w:rPr>
        <w:t>The Data Protection Act:</w:t>
      </w:r>
      <w:r w:rsidRPr="006672B2">
        <w:rPr>
          <w:rFonts w:ascii="inherit" w:eastAsia="Times New Roman" w:hAnsi="inherit" w:cs="Times New Roman"/>
          <w:color w:val="666666"/>
          <w:sz w:val="20"/>
          <w:szCs w:val="20"/>
          <w:lang w:eastAsia="en-GB"/>
        </w:rPr>
        <w:t> Defines UK law on the processing of people’s data and is the main piece of legislation that governs the protection of personal data in the UK. It gives people the right to know what information is held about them and provides a framework to ensure that personal information is handled properly.</w:t>
      </w:r>
    </w:p>
    <w:p w:rsidR="00F84948" w:rsidRPr="00F84948" w:rsidRDefault="00F84948" w:rsidP="00F84948">
      <w:pPr>
        <w:spacing w:after="0" w:line="245" w:lineRule="atLeast"/>
        <w:jc w:val="both"/>
        <w:textAlignment w:val="baseline"/>
        <w:rPr>
          <w:rFonts w:ascii="inherit" w:eastAsia="Times New Roman" w:hAnsi="inherit" w:cs="Times New Roman"/>
          <w:color w:val="0000FF"/>
          <w:sz w:val="20"/>
          <w:szCs w:val="20"/>
          <w:u w:val="single"/>
          <w:lang w:eastAsia="en-GB"/>
        </w:rPr>
      </w:pPr>
      <w:hyperlink r:id="rId13" w:tgtFrame="_blank" w:history="1">
        <w:r w:rsidRPr="006672B2">
          <w:rPr>
            <w:rFonts w:ascii="inherit" w:eastAsia="Times New Roman" w:hAnsi="inherit" w:cs="Times New Roman"/>
            <w:color w:val="0000FF"/>
            <w:sz w:val="20"/>
            <w:szCs w:val="20"/>
            <w:u w:val="single"/>
            <w:lang w:eastAsia="en-GB"/>
          </w:rPr>
          <w:t>www.gov.uk/data-protection/the-data-protection-act</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F84948" w:rsidRPr="00F84948" w:rsidRDefault="00F84948" w:rsidP="006672B2">
      <w:pPr>
        <w:spacing w:after="0" w:line="217" w:lineRule="atLeast"/>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r w:rsidRPr="006672B2">
        <w:rPr>
          <w:rFonts w:ascii="inherit" w:eastAsia="Times New Roman" w:hAnsi="inherit" w:cs="Times New Roman"/>
          <w:b/>
          <w:bCs/>
          <w:color w:val="666666"/>
          <w:sz w:val="20"/>
          <w:szCs w:val="20"/>
          <w:lang w:eastAsia="en-GB"/>
        </w:rPr>
        <w:t>The EU Ecommerce Directive:</w:t>
      </w:r>
      <w:r w:rsidRPr="006672B2">
        <w:rPr>
          <w:rFonts w:ascii="inherit" w:eastAsia="Times New Roman" w:hAnsi="inherit" w:cs="Times New Roman"/>
          <w:color w:val="666666"/>
          <w:sz w:val="20"/>
          <w:szCs w:val="20"/>
          <w:lang w:eastAsia="en-GB"/>
        </w:rPr>
        <w:t> Is a policy for online service providers to ensure that customers can easily and quickly contact the service provider.</w:t>
      </w:r>
    </w:p>
    <w:p w:rsidR="00F84948" w:rsidRPr="00F84948" w:rsidRDefault="00F84948" w:rsidP="00F84948">
      <w:pPr>
        <w:spacing w:after="0" w:line="245" w:lineRule="atLeast"/>
        <w:jc w:val="both"/>
        <w:textAlignment w:val="baseline"/>
        <w:rPr>
          <w:rFonts w:ascii="inherit" w:eastAsia="Times New Roman" w:hAnsi="inherit" w:cs="Times New Roman"/>
          <w:color w:val="0000FF"/>
          <w:sz w:val="20"/>
          <w:szCs w:val="20"/>
          <w:u w:val="single"/>
          <w:lang w:eastAsia="en-GB"/>
        </w:rPr>
      </w:pPr>
      <w:hyperlink r:id="rId14" w:tgtFrame="_blank" w:history="1">
        <w:r w:rsidRPr="006672B2">
          <w:rPr>
            <w:rFonts w:ascii="inherit" w:eastAsia="Times New Roman" w:hAnsi="inherit" w:cs="Times New Roman"/>
            <w:color w:val="0000FF"/>
            <w:sz w:val="20"/>
            <w:szCs w:val="20"/>
            <w:u w:val="single"/>
            <w:lang w:eastAsia="en-GB"/>
          </w:rPr>
          <w:t>www.legislation.gov.uk/uksi/2002/2013/contents/made</w:t>
        </w:r>
      </w:hyperlink>
    </w:p>
    <w:p w:rsidR="00F84948" w:rsidRPr="00F84948" w:rsidRDefault="00F84948" w:rsidP="00F84948">
      <w:pPr>
        <w:spacing w:after="0" w:line="245" w:lineRule="atLeast"/>
        <w:jc w:val="both"/>
        <w:textAlignment w:val="baseline"/>
        <w:rPr>
          <w:rFonts w:ascii="inherit" w:eastAsia="Times New Roman" w:hAnsi="inherit" w:cs="Times New Roman"/>
          <w:color w:val="666666"/>
          <w:sz w:val="20"/>
          <w:szCs w:val="20"/>
          <w:lang w:eastAsia="en-GB"/>
        </w:rPr>
      </w:pPr>
      <w:r w:rsidRPr="006672B2">
        <w:rPr>
          <w:rFonts w:ascii="inherit" w:eastAsia="Times New Roman" w:hAnsi="inherit" w:cs="Times New Roman"/>
          <w:color w:val="666666"/>
          <w:sz w:val="20"/>
          <w:szCs w:val="20"/>
          <w:lang w:eastAsia="en-GB"/>
        </w:rPr>
        <w:t>  </w:t>
      </w:r>
    </w:p>
    <w:p w:rsidR="003C3B0D" w:rsidRPr="006672B2" w:rsidRDefault="00F84948" w:rsidP="006672B2">
      <w:pPr>
        <w:spacing w:after="0" w:line="245" w:lineRule="atLeast"/>
        <w:jc w:val="both"/>
        <w:textAlignment w:val="baseline"/>
        <w:rPr>
          <w:sz w:val="20"/>
          <w:szCs w:val="20"/>
        </w:rPr>
      </w:pPr>
      <w:r w:rsidRPr="006672B2">
        <w:rPr>
          <w:rFonts w:ascii="inherit" w:eastAsia="Times New Roman" w:hAnsi="inherit" w:cs="Times New Roman"/>
          <w:b/>
          <w:bCs/>
          <w:color w:val="666666"/>
          <w:sz w:val="20"/>
          <w:szCs w:val="20"/>
          <w:lang w:eastAsia="en-GB"/>
        </w:rPr>
        <w:t>The Privacy and Electronic Communications Directive (E-Privacy Directive):</w:t>
      </w:r>
      <w:r w:rsidRPr="006672B2">
        <w:rPr>
          <w:rFonts w:ascii="inherit" w:eastAsia="Times New Roman" w:hAnsi="inherit" w:cs="Times New Roman"/>
          <w:color w:val="666666"/>
          <w:sz w:val="20"/>
          <w:szCs w:val="20"/>
          <w:lang w:eastAsia="en-GB"/>
        </w:rPr>
        <w:t> Is an EU directive on data protection and privacy in the digital age. Article 13(1) of the Directive prohibits the sending of unsolicited commercial communications by fax or e-mail or other electronic messaging systems such as SMS and MMS unless the prior consent of the addressee has been</w:t>
      </w:r>
      <w:r w:rsidRPr="006672B2">
        <w:rPr>
          <w:rFonts w:ascii="inherit" w:eastAsia="Times New Roman" w:hAnsi="inherit" w:cs="Times New Roman"/>
          <w:color w:val="666666"/>
          <w:sz w:val="18"/>
          <w:szCs w:val="18"/>
          <w:lang w:eastAsia="en-GB"/>
        </w:rPr>
        <w:t xml:space="preserve"> </w:t>
      </w:r>
      <w:r w:rsidRPr="006672B2">
        <w:rPr>
          <w:rFonts w:ascii="inherit" w:eastAsia="Times New Roman" w:hAnsi="inherit" w:cs="Times New Roman"/>
          <w:color w:val="666666"/>
          <w:sz w:val="20"/>
          <w:szCs w:val="20"/>
          <w:lang w:eastAsia="en-GB"/>
        </w:rPr>
        <w:t>obtained (opt-in system).</w:t>
      </w:r>
      <w:hyperlink r:id="rId15" w:tgtFrame="_blank" w:history="1">
        <w:r w:rsidRPr="006672B2">
          <w:rPr>
            <w:rFonts w:ascii="inherit" w:eastAsia="Times New Roman" w:hAnsi="inherit" w:cs="Times New Roman"/>
            <w:color w:val="0000FF"/>
            <w:sz w:val="20"/>
            <w:szCs w:val="20"/>
            <w:u w:val="single"/>
            <w:lang w:eastAsia="en-GB"/>
          </w:rPr>
          <w:t>www.legislation.gov.uk/uksi/2011/1208/contents/made</w:t>
        </w:r>
      </w:hyperlink>
    </w:p>
    <w:sectPr w:rsidR="003C3B0D" w:rsidRPr="006672B2" w:rsidSect="006672B2">
      <w:footerReference w:type="default" r:id="rId16"/>
      <w:pgSz w:w="11906" w:h="16838"/>
      <w:pgMar w:top="22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56" w:rsidRDefault="00907256" w:rsidP="001950AE">
      <w:pPr>
        <w:spacing w:after="0" w:line="240" w:lineRule="auto"/>
      </w:pPr>
      <w:r>
        <w:separator/>
      </w:r>
    </w:p>
  </w:endnote>
  <w:endnote w:type="continuationSeparator" w:id="0">
    <w:p w:rsidR="00907256" w:rsidRDefault="00907256" w:rsidP="0019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AE" w:rsidRDefault="001950AE">
    <w:pPr>
      <w:pStyle w:val="Footer"/>
    </w:pPr>
    <w:r>
      <w:t>Shillington and District Privacy Policy 2018</w:t>
    </w:r>
  </w:p>
  <w:p w:rsidR="001950AE" w:rsidRDefault="00195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56" w:rsidRDefault="00907256" w:rsidP="001950AE">
      <w:pPr>
        <w:spacing w:after="0" w:line="240" w:lineRule="auto"/>
      </w:pPr>
      <w:r>
        <w:separator/>
      </w:r>
    </w:p>
  </w:footnote>
  <w:footnote w:type="continuationSeparator" w:id="0">
    <w:p w:rsidR="00907256" w:rsidRDefault="00907256" w:rsidP="00195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4948"/>
    <w:rsid w:val="001950AE"/>
    <w:rsid w:val="00593FA7"/>
    <w:rsid w:val="006672B2"/>
    <w:rsid w:val="00907256"/>
    <w:rsid w:val="009D7BFE"/>
    <w:rsid w:val="009F5678"/>
    <w:rsid w:val="00AF4217"/>
    <w:rsid w:val="00C16566"/>
    <w:rsid w:val="00D15616"/>
    <w:rsid w:val="00DF3244"/>
    <w:rsid w:val="00F84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7"/>
  </w:style>
  <w:style w:type="paragraph" w:styleId="Heading1">
    <w:name w:val="heading 1"/>
    <w:basedOn w:val="Normal"/>
    <w:link w:val="Heading1Char"/>
    <w:uiPriority w:val="9"/>
    <w:qFormat/>
    <w:rsid w:val="00F8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48"/>
    <w:rPr>
      <w:rFonts w:ascii="Times New Roman" w:eastAsia="Times New Roman" w:hAnsi="Times New Roman" w:cs="Times New Roman"/>
      <w:b/>
      <w:bCs/>
      <w:kern w:val="36"/>
      <w:sz w:val="48"/>
      <w:szCs w:val="48"/>
      <w:lang w:eastAsia="en-GB"/>
    </w:rPr>
  </w:style>
  <w:style w:type="character" w:customStyle="1" w:styleId="c0">
    <w:name w:val="c0"/>
    <w:basedOn w:val="DefaultParagraphFont"/>
    <w:rsid w:val="00F84948"/>
  </w:style>
  <w:style w:type="paragraph" w:customStyle="1" w:styleId="p0">
    <w:name w:val="p0"/>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4948"/>
    <w:rPr>
      <w:color w:val="0000FF"/>
      <w:u w:val="single"/>
    </w:rPr>
  </w:style>
  <w:style w:type="paragraph" w:customStyle="1" w:styleId="p1">
    <w:name w:val="p1"/>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F84948"/>
  </w:style>
  <w:style w:type="paragraph" w:customStyle="1" w:styleId="p7">
    <w:name w:val="p7"/>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F84948"/>
  </w:style>
  <w:style w:type="character" w:customStyle="1" w:styleId="c3">
    <w:name w:val="c3"/>
    <w:basedOn w:val="DefaultParagraphFont"/>
    <w:rsid w:val="00F84948"/>
  </w:style>
  <w:style w:type="paragraph" w:customStyle="1" w:styleId="p19">
    <w:name w:val="p19"/>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7">
    <w:name w:val="p37"/>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F84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195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0AE"/>
  </w:style>
  <w:style w:type="paragraph" w:styleId="Footer">
    <w:name w:val="footer"/>
    <w:basedOn w:val="Normal"/>
    <w:link w:val="FooterChar"/>
    <w:uiPriority w:val="99"/>
    <w:unhideWhenUsed/>
    <w:rsid w:val="0019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AE"/>
  </w:style>
  <w:style w:type="paragraph" w:styleId="BalloonText">
    <w:name w:val="Balloon Text"/>
    <w:basedOn w:val="Normal"/>
    <w:link w:val="BalloonTextChar"/>
    <w:uiPriority w:val="99"/>
    <w:semiHidden/>
    <w:unhideWhenUsed/>
    <w:rsid w:val="0019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800436">
      <w:bodyDiv w:val="1"/>
      <w:marLeft w:val="0"/>
      <w:marRight w:val="0"/>
      <w:marTop w:val="0"/>
      <w:marBottom w:val="0"/>
      <w:divBdr>
        <w:top w:val="none" w:sz="0" w:space="0" w:color="auto"/>
        <w:left w:val="none" w:sz="0" w:space="0" w:color="auto"/>
        <w:bottom w:val="none" w:sz="0" w:space="0" w:color="auto"/>
        <w:right w:val="none" w:sz="0" w:space="0" w:color="auto"/>
      </w:divBdr>
      <w:divsChild>
        <w:div w:id="648821749">
          <w:marLeft w:val="0"/>
          <w:marRight w:val="0"/>
          <w:marTop w:val="0"/>
          <w:marBottom w:val="0"/>
          <w:divBdr>
            <w:top w:val="single" w:sz="2" w:space="1" w:color="auto"/>
            <w:left w:val="single" w:sz="2" w:space="1" w:color="auto"/>
            <w:bottom w:val="single" w:sz="2" w:space="1" w:color="auto"/>
            <w:right w:val="single" w:sz="2" w:space="1" w:color="auto"/>
          </w:divBdr>
        </w:div>
        <w:div w:id="930623122">
          <w:marLeft w:val="0"/>
          <w:marRight w:val="0"/>
          <w:marTop w:val="0"/>
          <w:marBottom w:val="0"/>
          <w:divBdr>
            <w:top w:val="single" w:sz="2" w:space="1" w:color="auto"/>
            <w:left w:val="single" w:sz="2" w:space="1" w:color="auto"/>
            <w:bottom w:val="single" w:sz="2" w:space="1" w:color="auto"/>
            <w:right w:val="single"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 TargetMode="External"/><Relationship Id="rId13" Type="http://schemas.openxmlformats.org/officeDocument/2006/relationships/hyperlink" Target="http://www.gov.uk/data-protection/the-data-protection-a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ethwickps.co.uk/cookies/4593462140" TargetMode="External"/><Relationship Id="rId12" Type="http://schemas.openxmlformats.org/officeDocument/2006/relationships/hyperlink" Target="http://www.w3.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hillingtoncc.org.uk" TargetMode="External"/><Relationship Id="rId11" Type="http://schemas.openxmlformats.org/officeDocument/2006/relationships/hyperlink" Target="http://www.facebook.com/about/privacy/" TargetMode="External"/><Relationship Id="rId5" Type="http://schemas.openxmlformats.org/officeDocument/2006/relationships/endnotes" Target="endnotes.xml"/><Relationship Id="rId15" Type="http://schemas.openxmlformats.org/officeDocument/2006/relationships/hyperlink" Target="http://www.legislation.gov.uk/uksi/2011/1208/contents/made" TargetMode="External"/><Relationship Id="rId10" Type="http://schemas.openxmlformats.org/officeDocument/2006/relationships/hyperlink" Target="http://tools.google.com/dlpage/gaoptout" TargetMode="External"/><Relationship Id="rId4" Type="http://schemas.openxmlformats.org/officeDocument/2006/relationships/footnotes" Target="footnotes.xml"/><Relationship Id="rId9" Type="http://schemas.openxmlformats.org/officeDocument/2006/relationships/hyperlink" Target="http://www.allaboutcookies.org/" TargetMode="External"/><Relationship Id="rId14" Type="http://schemas.openxmlformats.org/officeDocument/2006/relationships/hyperlink" Target="http://www.legislation.gov.uk/uksi/2002/201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3</cp:revision>
  <dcterms:created xsi:type="dcterms:W3CDTF">2018-05-13T14:00:00Z</dcterms:created>
  <dcterms:modified xsi:type="dcterms:W3CDTF">2018-05-13T14:05:00Z</dcterms:modified>
</cp:coreProperties>
</file>